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23D22C54" w:rsidR="00DA31A5" w:rsidRDefault="00DA31A5" w:rsidP="006D4BF0">
            <w:pPr>
              <w:jc w:val="center"/>
              <w:rPr>
                <w:b/>
                <w:bCs/>
                <w:color w:val="000000"/>
              </w:rPr>
            </w:pPr>
            <w:r>
              <w:rPr>
                <w:b/>
                <w:bCs/>
              </w:rPr>
              <w:t xml:space="preserve">DĖL </w:t>
            </w:r>
            <w:r w:rsidR="00BF69B6">
              <w:rPr>
                <w:b/>
                <w:bCs/>
              </w:rPr>
              <w:t xml:space="preserve">SKUODO RAJONO SAVIVALDYBĖS PETICIJŲ KOMISIJOS SUDARYMO IR JOS NUOSTATŲ PATVIRTINIMO </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2872CDF2" w:rsidR="00D52EBA" w:rsidRDefault="00B37015" w:rsidP="000B1B82">
            <w:pPr>
              <w:jc w:val="center"/>
              <w:rPr>
                <w:color w:val="000000"/>
              </w:rPr>
            </w:pPr>
            <w:r>
              <w:t>202</w:t>
            </w:r>
            <w:r w:rsidR="00F5571C">
              <w:t>4</w:t>
            </w:r>
            <w:r>
              <w:t xml:space="preserve"> m.</w:t>
            </w:r>
            <w:r w:rsidR="008C3307">
              <w:t xml:space="preserve"> </w:t>
            </w:r>
            <w:r w:rsidR="006F3A8D">
              <w:t>kovo</w:t>
            </w:r>
            <w:r w:rsidR="00DB43B6">
              <w:t xml:space="preserve"> </w:t>
            </w:r>
            <w:r w:rsidR="00235ED4">
              <w:t>26</w:t>
            </w:r>
            <w:r w:rsidR="00DB43B6">
              <w:t xml:space="preserve"> </w:t>
            </w:r>
            <w:r w:rsidR="00FE0954">
              <w:t>d.</w:t>
            </w:r>
            <w:r w:rsidR="002C0AAA">
              <w:t xml:space="preserve"> </w:t>
            </w:r>
            <w:r w:rsidR="00D52EBA">
              <w:rPr>
                <w:color w:val="000000"/>
              </w:rPr>
              <w:t>Nr. T</w:t>
            </w:r>
            <w:r w:rsidR="004D6394">
              <w:rPr>
                <w:color w:val="000000"/>
              </w:rPr>
              <w:t>10-</w:t>
            </w:r>
            <w:r w:rsidR="00235ED4">
              <w:rPr>
                <w:color w:val="000000"/>
              </w:rPr>
              <w:t>65</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01EF5E97" w14:textId="717F7F2D" w:rsidR="00805966" w:rsidRDefault="00DF3641" w:rsidP="000D2AFE">
      <w:pPr>
        <w:ind w:firstLine="1247"/>
        <w:jc w:val="both"/>
        <w:rPr>
          <w:color w:val="auto"/>
        </w:rPr>
      </w:pPr>
      <w:r w:rsidRPr="00DF3641">
        <w:rPr>
          <w:color w:val="auto"/>
        </w:rPr>
        <w:t>Vadovaudamasi Lietuvos Respublikos vietos savivaldos įstatymo 1</w:t>
      </w:r>
      <w:r w:rsidR="003D564B">
        <w:rPr>
          <w:color w:val="auto"/>
        </w:rPr>
        <w:t>5</w:t>
      </w:r>
      <w:r w:rsidRPr="00DF3641">
        <w:rPr>
          <w:color w:val="auto"/>
        </w:rPr>
        <w:t xml:space="preserve"> straipsnio </w:t>
      </w:r>
      <w:r w:rsidR="00DB43B6">
        <w:rPr>
          <w:color w:val="auto"/>
        </w:rPr>
        <w:t xml:space="preserve">2 </w:t>
      </w:r>
      <w:r w:rsidRPr="00DF3641">
        <w:rPr>
          <w:color w:val="auto"/>
        </w:rPr>
        <w:t>dali</w:t>
      </w:r>
      <w:r w:rsidR="00DB43B6">
        <w:rPr>
          <w:color w:val="auto"/>
        </w:rPr>
        <w:t>es 4 ir 5 punktais</w:t>
      </w:r>
      <w:r w:rsidRPr="00DF3641">
        <w:rPr>
          <w:color w:val="auto"/>
        </w:rPr>
        <w:t>, Lietuvos Respublikos</w:t>
      </w:r>
      <w:r w:rsidR="00DB43B6">
        <w:rPr>
          <w:color w:val="auto"/>
        </w:rPr>
        <w:t xml:space="preserve"> peticijų konstitucinio įstatymo 4 straipsnio 4 dalimi, Skuodo rajono savivaldybės tarybos veiklos reglamento, patvirtinto Skuodo rajono savivaldybės tarybos 2023 m. kovo 27 d. Nr. T9-72 „Dėl Skuodo rajono savivaldybės tarybos veiklos reglamento patvirtinimo“, 158 punktu, </w:t>
      </w:r>
      <w:r w:rsidRPr="00DF3641">
        <w:rPr>
          <w:color w:val="auto"/>
        </w:rPr>
        <w:t xml:space="preserve">, Skuodo rajono savivaldybės taryba </w:t>
      </w:r>
      <w:r w:rsidRPr="00CD426F">
        <w:rPr>
          <w:color w:val="auto"/>
          <w:spacing w:val="50"/>
        </w:rPr>
        <w:t>nusprendži</w:t>
      </w:r>
      <w:r w:rsidRPr="00DF3641">
        <w:rPr>
          <w:color w:val="auto"/>
        </w:rPr>
        <w:t xml:space="preserve">a: </w:t>
      </w:r>
    </w:p>
    <w:p w14:paraId="3E951109" w14:textId="773501B2" w:rsidR="00DF3641" w:rsidRPr="00976DA6" w:rsidRDefault="00F11CF9" w:rsidP="00976DA6">
      <w:pPr>
        <w:pStyle w:val="Sraopastraipa"/>
        <w:numPr>
          <w:ilvl w:val="0"/>
          <w:numId w:val="3"/>
        </w:numPr>
        <w:jc w:val="both"/>
        <w:rPr>
          <w:color w:val="auto"/>
        </w:rPr>
      </w:pPr>
      <w:r w:rsidRPr="00976DA6">
        <w:rPr>
          <w:color w:val="auto"/>
        </w:rPr>
        <w:t>Sudaryti</w:t>
      </w:r>
      <w:r w:rsidR="00DF3641" w:rsidRPr="00976DA6">
        <w:rPr>
          <w:color w:val="auto"/>
        </w:rPr>
        <w:t xml:space="preserve"> Skuodo </w:t>
      </w:r>
      <w:r w:rsidRPr="00976DA6">
        <w:rPr>
          <w:color w:val="auto"/>
        </w:rPr>
        <w:t>rajono savivaldybės tarybos įgaliojimų laikui Skuodo rajono savivaldybės peticijų komisiją</w:t>
      </w:r>
      <w:r w:rsidR="00DF3641" w:rsidRPr="00976DA6">
        <w:rPr>
          <w:color w:val="auto"/>
        </w:rPr>
        <w:t xml:space="preserve">: </w:t>
      </w:r>
    </w:p>
    <w:p w14:paraId="2ECCECF8" w14:textId="2080CD23" w:rsidR="006D4883" w:rsidRDefault="006D4883" w:rsidP="00976DA6">
      <w:pPr>
        <w:pStyle w:val="Sraopastraipa"/>
        <w:numPr>
          <w:ilvl w:val="1"/>
          <w:numId w:val="3"/>
        </w:numPr>
        <w:jc w:val="both"/>
        <w:rPr>
          <w:color w:val="auto"/>
        </w:rPr>
      </w:pPr>
      <w:r>
        <w:rPr>
          <w:color w:val="auto"/>
        </w:rPr>
        <w:t xml:space="preserve">Pirmininkas – </w:t>
      </w:r>
      <w:r w:rsidR="003011A3">
        <w:rPr>
          <w:color w:val="auto"/>
        </w:rPr>
        <w:t>Ignas Jonušas</w:t>
      </w:r>
      <w:r w:rsidR="0045235E">
        <w:rPr>
          <w:color w:val="auto"/>
        </w:rPr>
        <w:t xml:space="preserve">, Skuodo rajono savivaldybės narys. </w:t>
      </w:r>
    </w:p>
    <w:p w14:paraId="72021C5D" w14:textId="025AAFB6" w:rsidR="006D4883" w:rsidRPr="0045235E" w:rsidRDefault="006D4883" w:rsidP="0045235E">
      <w:pPr>
        <w:pStyle w:val="Sraopastraipa"/>
        <w:numPr>
          <w:ilvl w:val="1"/>
          <w:numId w:val="3"/>
        </w:numPr>
        <w:jc w:val="both"/>
        <w:rPr>
          <w:color w:val="auto"/>
        </w:rPr>
      </w:pPr>
      <w:r>
        <w:rPr>
          <w:color w:val="auto"/>
        </w:rPr>
        <w:t>Pirmininko pavaduotojas –</w:t>
      </w:r>
      <w:r w:rsidR="00356450">
        <w:rPr>
          <w:color w:val="auto"/>
        </w:rPr>
        <w:t xml:space="preserve"> </w:t>
      </w:r>
      <w:r w:rsidR="003011A3">
        <w:rPr>
          <w:color w:val="auto"/>
        </w:rPr>
        <w:t>Rokas Rozga</w:t>
      </w:r>
      <w:r w:rsidR="00356450">
        <w:rPr>
          <w:color w:val="auto"/>
        </w:rPr>
        <w:t>, Skuodo rajono savivaldybės narys</w:t>
      </w:r>
      <w:r w:rsidR="0045235E">
        <w:rPr>
          <w:color w:val="auto"/>
        </w:rPr>
        <w:t>.</w:t>
      </w:r>
    </w:p>
    <w:p w14:paraId="25A0E52E" w14:textId="02D461D6" w:rsidR="006D4883" w:rsidRDefault="006D4883" w:rsidP="00976DA6">
      <w:pPr>
        <w:pStyle w:val="Sraopastraipa"/>
        <w:numPr>
          <w:ilvl w:val="1"/>
          <w:numId w:val="3"/>
        </w:numPr>
        <w:jc w:val="both"/>
        <w:rPr>
          <w:color w:val="auto"/>
        </w:rPr>
      </w:pPr>
      <w:r>
        <w:rPr>
          <w:color w:val="auto"/>
        </w:rPr>
        <w:t>Nariai:</w:t>
      </w:r>
    </w:p>
    <w:p w14:paraId="3EC65039" w14:textId="51461AA3" w:rsidR="0045235E" w:rsidRPr="0045235E" w:rsidRDefault="003011A3" w:rsidP="0045235E">
      <w:pPr>
        <w:pStyle w:val="Sraopastraipa"/>
        <w:numPr>
          <w:ilvl w:val="2"/>
          <w:numId w:val="3"/>
        </w:numPr>
        <w:rPr>
          <w:color w:val="auto"/>
        </w:rPr>
      </w:pPr>
      <w:r>
        <w:rPr>
          <w:color w:val="auto"/>
        </w:rPr>
        <w:t>Kęstutis Sakalauskas</w:t>
      </w:r>
      <w:r w:rsidR="0045235E" w:rsidRPr="0045235E">
        <w:rPr>
          <w:color w:val="auto"/>
        </w:rPr>
        <w:t>, Skuodo rajono savivaldybės tarybos narys;</w:t>
      </w:r>
    </w:p>
    <w:p w14:paraId="5CF413F3" w14:textId="64695A8F" w:rsidR="00EE4E3D" w:rsidRDefault="00356450" w:rsidP="00BF69B6">
      <w:pPr>
        <w:pStyle w:val="Sraopastraipa"/>
        <w:numPr>
          <w:ilvl w:val="2"/>
          <w:numId w:val="3"/>
        </w:numPr>
        <w:jc w:val="both"/>
        <w:rPr>
          <w:color w:val="auto"/>
        </w:rPr>
      </w:pPr>
      <w:r w:rsidRPr="00356450">
        <w:rPr>
          <w:color w:val="auto"/>
        </w:rPr>
        <w:t>Eugenijus Galdikas, Skuodo rajono savivaldybės administracijos Teisės, personalo ir dokumentų valdymo skyriaus vedėjo pavaduotojas</w:t>
      </w:r>
      <w:r w:rsidR="00EE4E3D">
        <w:rPr>
          <w:color w:val="auto"/>
        </w:rPr>
        <w:t>;</w:t>
      </w:r>
    </w:p>
    <w:p w14:paraId="622F8646" w14:textId="362F0F5B" w:rsidR="00EE4E3D" w:rsidRDefault="00EE4E3D" w:rsidP="00BF69B6">
      <w:pPr>
        <w:pStyle w:val="Sraopastraipa"/>
        <w:numPr>
          <w:ilvl w:val="2"/>
          <w:numId w:val="3"/>
        </w:numPr>
        <w:jc w:val="both"/>
        <w:rPr>
          <w:color w:val="auto"/>
        </w:rPr>
      </w:pPr>
      <w:r>
        <w:rPr>
          <w:color w:val="auto"/>
        </w:rPr>
        <w:t>Regina Šeputienė, Skuodo rajono savivaldybės administracijos Teisės, personalo ir dokumentų valdymo skyriaus vyresnioji specialistė.</w:t>
      </w:r>
    </w:p>
    <w:p w14:paraId="4F95980E" w14:textId="3474080B" w:rsidR="00C37CE1" w:rsidRPr="000D168A" w:rsidRDefault="00D01437" w:rsidP="00C37CE1">
      <w:pPr>
        <w:pStyle w:val="Sraopastraipa"/>
        <w:numPr>
          <w:ilvl w:val="0"/>
          <w:numId w:val="3"/>
        </w:numPr>
        <w:jc w:val="both"/>
        <w:rPr>
          <w:color w:val="auto"/>
        </w:rPr>
      </w:pPr>
      <w:r>
        <w:rPr>
          <w:color w:val="auto"/>
        </w:rPr>
        <w:t xml:space="preserve">Patvirtinti Skuodo rajono savivaldybės peticijų komisijos </w:t>
      </w:r>
      <w:r w:rsidR="009C336A">
        <w:rPr>
          <w:color w:val="auto"/>
        </w:rPr>
        <w:t xml:space="preserve">nuostatus (pridedama). </w:t>
      </w:r>
    </w:p>
    <w:p w14:paraId="6305EA98" w14:textId="0E34B896" w:rsidR="00FF219E" w:rsidRDefault="006C70C0" w:rsidP="00D629CB">
      <w:pPr>
        <w:pStyle w:val="Sraopastraipa"/>
        <w:numPr>
          <w:ilvl w:val="0"/>
          <w:numId w:val="3"/>
        </w:numPr>
        <w:jc w:val="both"/>
        <w:rPr>
          <w:color w:val="auto"/>
        </w:rPr>
      </w:pPr>
      <w:r>
        <w:rPr>
          <w:color w:val="auto"/>
        </w:rPr>
        <w:t xml:space="preserve">Pripažinti </w:t>
      </w:r>
      <w:r w:rsidR="00BE28FB">
        <w:rPr>
          <w:color w:val="auto"/>
        </w:rPr>
        <w:t>netekusiu</w:t>
      </w:r>
      <w:r>
        <w:rPr>
          <w:color w:val="auto"/>
        </w:rPr>
        <w:t xml:space="preserve"> galios</w:t>
      </w:r>
      <w:r w:rsidR="00BE28FB">
        <w:rPr>
          <w:color w:val="auto"/>
        </w:rPr>
        <w:t xml:space="preserve"> Skuodo rajono savivaldybės tarybos 2004 m. lapkričio 18 d. sprendimą Nr. T9-150 „</w:t>
      </w:r>
      <w:r w:rsidR="000D168A">
        <w:rPr>
          <w:color w:val="auto"/>
        </w:rPr>
        <w:t>D</w:t>
      </w:r>
      <w:r w:rsidR="000D168A" w:rsidRPr="000D168A">
        <w:rPr>
          <w:color w:val="auto"/>
        </w:rPr>
        <w:t xml:space="preserve">ėl </w:t>
      </w:r>
      <w:r w:rsidR="000D168A">
        <w:rPr>
          <w:color w:val="auto"/>
        </w:rPr>
        <w:t>S</w:t>
      </w:r>
      <w:r w:rsidR="000D168A" w:rsidRPr="000D168A">
        <w:rPr>
          <w:color w:val="auto"/>
        </w:rPr>
        <w:t>kuodo rajono savivaldybės peticijų komisijos sudarymo ir nuostatų tvirtinimo</w:t>
      </w:r>
      <w:r w:rsidR="000D168A">
        <w:rPr>
          <w:color w:val="auto"/>
        </w:rPr>
        <w:t xml:space="preserve">“. </w:t>
      </w:r>
    </w:p>
    <w:p w14:paraId="5B3981F3" w14:textId="1784F693" w:rsidR="00D629CB" w:rsidRPr="00FF219E" w:rsidRDefault="00FF219E" w:rsidP="00D629CB">
      <w:pPr>
        <w:pStyle w:val="Sraopastraipa"/>
        <w:numPr>
          <w:ilvl w:val="0"/>
          <w:numId w:val="3"/>
        </w:numPr>
        <w:jc w:val="both"/>
        <w:rPr>
          <w:color w:val="auto"/>
        </w:rPr>
      </w:pPr>
      <w:r>
        <w:rPr>
          <w:color w:val="auto"/>
        </w:rPr>
        <w:t>Nurodyti, kad š</w:t>
      </w:r>
      <w:r w:rsidR="00D629CB" w:rsidRPr="00FF219E">
        <w:rPr>
          <w:color w:val="auto"/>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8F1B8A">
      <w:pPr>
        <w:ind w:firstLine="1247"/>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2AD5866A" w:rsidR="00D52EBA" w:rsidRDefault="00D52EBA" w:rsidP="008F1B8A">
            <w:pPr>
              <w:tabs>
                <w:tab w:val="left" w:pos="675"/>
              </w:tabs>
              <w:ind w:right="-105"/>
            </w:pPr>
          </w:p>
        </w:tc>
      </w:tr>
    </w:tbl>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5C438D7F" w14:textId="77777777"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1BFED777" w14:textId="1A9CA848" w:rsidR="00CA4AC0" w:rsidRPr="00CA4AC0" w:rsidRDefault="00CA4AC0" w:rsidP="00CA4AC0">
      <w:pPr>
        <w:rPr>
          <w:lang w:eastAsia="de-DE"/>
        </w:rPr>
      </w:pPr>
    </w:p>
    <w:p w14:paraId="06F0808A" w14:textId="537FF251" w:rsidR="00CA4AC0" w:rsidRPr="00CA4AC0" w:rsidRDefault="00CA4AC0" w:rsidP="00CA4AC0">
      <w:pPr>
        <w:rPr>
          <w:lang w:eastAsia="de-DE"/>
        </w:rPr>
      </w:pPr>
    </w:p>
    <w:p w14:paraId="6E7FF280" w14:textId="3D8719FA" w:rsidR="00CA4AC0" w:rsidRPr="00CA4AC0" w:rsidRDefault="00CA4AC0" w:rsidP="00CA4AC0">
      <w:pPr>
        <w:rPr>
          <w:lang w:eastAsia="de-DE"/>
        </w:rPr>
      </w:pPr>
    </w:p>
    <w:p w14:paraId="198AAA91" w14:textId="77BE49EC" w:rsidR="00CA4AC0" w:rsidRPr="00CA4AC0" w:rsidRDefault="00CA4AC0" w:rsidP="00CA4AC0">
      <w:pPr>
        <w:rPr>
          <w:lang w:eastAsia="de-DE"/>
        </w:rPr>
      </w:pPr>
    </w:p>
    <w:p w14:paraId="35FFDCD9" w14:textId="21FEA6A5" w:rsidR="00CA4AC0" w:rsidRDefault="008F1B8A" w:rsidP="00CA4AC0">
      <w:pPr>
        <w:rPr>
          <w:lang w:eastAsia="de-DE"/>
        </w:rPr>
      </w:pPr>
      <w:r>
        <w:rPr>
          <w:lang w:eastAsia="de-DE"/>
        </w:rPr>
        <w:t>Regina Šeputienė</w:t>
      </w:r>
      <w:r w:rsidR="005D4AE1">
        <w:rPr>
          <w:lang w:eastAsia="de-DE"/>
        </w:rPr>
        <w:t xml:space="preserve">, tel. </w:t>
      </w:r>
      <w:r>
        <w:rPr>
          <w:lang w:eastAsia="de-DE"/>
        </w:rPr>
        <w:t>+3706 47 37</w:t>
      </w:r>
      <w:r w:rsidR="00EC26DF">
        <w:rPr>
          <w:lang w:eastAsia="de-DE"/>
        </w:rPr>
        <w:t xml:space="preserve"> </w:t>
      </w:r>
      <w:r>
        <w:rPr>
          <w:lang w:eastAsia="de-DE"/>
        </w:rPr>
        <w:t>022</w:t>
      </w:r>
    </w:p>
    <w:p w14:paraId="7DF93212" w14:textId="3C5B78F4" w:rsidR="00E24585" w:rsidRPr="00CA4AC0" w:rsidRDefault="00E24585" w:rsidP="00CA4AC0">
      <w:pPr>
        <w:rPr>
          <w:lang w:eastAsia="de-DE"/>
        </w:rPr>
      </w:pPr>
    </w:p>
    <w:sectPr w:rsidR="00E24585" w:rsidRPr="00CA4AC0" w:rsidSect="00144599">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93EF3" w14:textId="77777777" w:rsidR="00144599" w:rsidRDefault="00144599">
      <w:r>
        <w:separator/>
      </w:r>
    </w:p>
  </w:endnote>
  <w:endnote w:type="continuationSeparator" w:id="0">
    <w:p w14:paraId="6539E34F" w14:textId="77777777" w:rsidR="00144599" w:rsidRDefault="00144599">
      <w:r>
        <w:continuationSeparator/>
      </w:r>
    </w:p>
  </w:endnote>
  <w:endnote w:type="continuationNotice" w:id="1">
    <w:p w14:paraId="330F961D" w14:textId="77777777" w:rsidR="00144599" w:rsidRDefault="00144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CA385" w14:textId="77777777" w:rsidR="00144599" w:rsidRDefault="00144599">
      <w:r>
        <w:separator/>
      </w:r>
    </w:p>
  </w:footnote>
  <w:footnote w:type="continuationSeparator" w:id="0">
    <w:p w14:paraId="088DD5B8" w14:textId="77777777" w:rsidR="00144599" w:rsidRDefault="00144599">
      <w:r>
        <w:continuationSeparator/>
      </w:r>
    </w:p>
  </w:footnote>
  <w:footnote w:type="continuationNotice" w:id="1">
    <w:p w14:paraId="4E95FC9B" w14:textId="77777777" w:rsidR="00144599" w:rsidRDefault="00144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1C3C069A" w:rsidR="009D39F9" w:rsidRPr="00435F45" w:rsidRDefault="005D4AE1" w:rsidP="00435F45">
    <w:pPr>
      <w:pStyle w:val="Antrats"/>
      <w:jc w:val="right"/>
      <w:rPr>
        <w:b/>
      </w:rPr>
    </w:pPr>
    <w:r>
      <w:rPr>
        <w:b/>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672535854">
    <w:abstractNumId w:val="1"/>
  </w:num>
  <w:num w:numId="2" w16cid:durableId="2085949145">
    <w:abstractNumId w:val="2"/>
  </w:num>
  <w:num w:numId="3" w16cid:durableId="195686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83550"/>
    <w:rsid w:val="000B77A6"/>
    <w:rsid w:val="000D168A"/>
    <w:rsid w:val="000D2AFE"/>
    <w:rsid w:val="001307A8"/>
    <w:rsid w:val="00132B08"/>
    <w:rsid w:val="00136611"/>
    <w:rsid w:val="00144599"/>
    <w:rsid w:val="00156796"/>
    <w:rsid w:val="00176B4E"/>
    <w:rsid w:val="001813E0"/>
    <w:rsid w:val="00194A31"/>
    <w:rsid w:val="001A3725"/>
    <w:rsid w:val="00202F12"/>
    <w:rsid w:val="00205598"/>
    <w:rsid w:val="002066F2"/>
    <w:rsid w:val="00235ED4"/>
    <w:rsid w:val="002447DA"/>
    <w:rsid w:val="002571ED"/>
    <w:rsid w:val="0029592B"/>
    <w:rsid w:val="002B0D9C"/>
    <w:rsid w:val="002C0AAA"/>
    <w:rsid w:val="002D453F"/>
    <w:rsid w:val="002E0F96"/>
    <w:rsid w:val="002F30B9"/>
    <w:rsid w:val="002F6C82"/>
    <w:rsid w:val="003011A3"/>
    <w:rsid w:val="003067BC"/>
    <w:rsid w:val="003125CA"/>
    <w:rsid w:val="00336787"/>
    <w:rsid w:val="00356450"/>
    <w:rsid w:val="003603F8"/>
    <w:rsid w:val="00365330"/>
    <w:rsid w:val="00374B76"/>
    <w:rsid w:val="00396B9F"/>
    <w:rsid w:val="003C708A"/>
    <w:rsid w:val="003D564B"/>
    <w:rsid w:val="003F4010"/>
    <w:rsid w:val="00435F45"/>
    <w:rsid w:val="0045235E"/>
    <w:rsid w:val="004726CB"/>
    <w:rsid w:val="00481901"/>
    <w:rsid w:val="00487088"/>
    <w:rsid w:val="004B74A6"/>
    <w:rsid w:val="004D079C"/>
    <w:rsid w:val="004D6394"/>
    <w:rsid w:val="005045C3"/>
    <w:rsid w:val="00507EFD"/>
    <w:rsid w:val="00552B06"/>
    <w:rsid w:val="00571273"/>
    <w:rsid w:val="005A1C80"/>
    <w:rsid w:val="005D4AE1"/>
    <w:rsid w:val="006637FD"/>
    <w:rsid w:val="006700BD"/>
    <w:rsid w:val="00672D68"/>
    <w:rsid w:val="00697435"/>
    <w:rsid w:val="006C0438"/>
    <w:rsid w:val="006C70C0"/>
    <w:rsid w:val="006C7A5D"/>
    <w:rsid w:val="006D4883"/>
    <w:rsid w:val="006D4BF0"/>
    <w:rsid w:val="006D693F"/>
    <w:rsid w:val="006F3A8D"/>
    <w:rsid w:val="007058B0"/>
    <w:rsid w:val="00724712"/>
    <w:rsid w:val="0075400D"/>
    <w:rsid w:val="00777B00"/>
    <w:rsid w:val="007879AA"/>
    <w:rsid w:val="007961B8"/>
    <w:rsid w:val="007A6435"/>
    <w:rsid w:val="007D13F8"/>
    <w:rsid w:val="00805966"/>
    <w:rsid w:val="0082255F"/>
    <w:rsid w:val="00860E0E"/>
    <w:rsid w:val="00885DF0"/>
    <w:rsid w:val="00887941"/>
    <w:rsid w:val="008C3307"/>
    <w:rsid w:val="008F1B8A"/>
    <w:rsid w:val="008F59F3"/>
    <w:rsid w:val="009727A9"/>
    <w:rsid w:val="00972BBD"/>
    <w:rsid w:val="00976DA6"/>
    <w:rsid w:val="0098737E"/>
    <w:rsid w:val="009940B2"/>
    <w:rsid w:val="009A07A9"/>
    <w:rsid w:val="009A4F82"/>
    <w:rsid w:val="009C336A"/>
    <w:rsid w:val="009C6FE9"/>
    <w:rsid w:val="009D39F9"/>
    <w:rsid w:val="009D79A9"/>
    <w:rsid w:val="009D7E37"/>
    <w:rsid w:val="009F1989"/>
    <w:rsid w:val="00A02500"/>
    <w:rsid w:val="00A2692D"/>
    <w:rsid w:val="00A34DFF"/>
    <w:rsid w:val="00A52F9C"/>
    <w:rsid w:val="00A552EB"/>
    <w:rsid w:val="00A5577C"/>
    <w:rsid w:val="00A63332"/>
    <w:rsid w:val="00A73982"/>
    <w:rsid w:val="00AB5F9D"/>
    <w:rsid w:val="00AC1141"/>
    <w:rsid w:val="00AD722B"/>
    <w:rsid w:val="00AE0DD5"/>
    <w:rsid w:val="00AF6D03"/>
    <w:rsid w:val="00B15216"/>
    <w:rsid w:val="00B3154B"/>
    <w:rsid w:val="00B37015"/>
    <w:rsid w:val="00B83690"/>
    <w:rsid w:val="00BD4765"/>
    <w:rsid w:val="00BE28FB"/>
    <w:rsid w:val="00BF69B6"/>
    <w:rsid w:val="00C10ED1"/>
    <w:rsid w:val="00C37CE1"/>
    <w:rsid w:val="00CA4AC0"/>
    <w:rsid w:val="00CD1B69"/>
    <w:rsid w:val="00CD426F"/>
    <w:rsid w:val="00D01437"/>
    <w:rsid w:val="00D11E4E"/>
    <w:rsid w:val="00D211B3"/>
    <w:rsid w:val="00D407AC"/>
    <w:rsid w:val="00D52EBA"/>
    <w:rsid w:val="00D57C12"/>
    <w:rsid w:val="00D629CB"/>
    <w:rsid w:val="00DA31A5"/>
    <w:rsid w:val="00DB43B6"/>
    <w:rsid w:val="00DC6459"/>
    <w:rsid w:val="00DF13D1"/>
    <w:rsid w:val="00DF3641"/>
    <w:rsid w:val="00DF62DA"/>
    <w:rsid w:val="00E24585"/>
    <w:rsid w:val="00E2791D"/>
    <w:rsid w:val="00E77843"/>
    <w:rsid w:val="00E77B06"/>
    <w:rsid w:val="00E8579E"/>
    <w:rsid w:val="00E86C64"/>
    <w:rsid w:val="00EC0413"/>
    <w:rsid w:val="00EC2603"/>
    <w:rsid w:val="00EC26DF"/>
    <w:rsid w:val="00EE4E3D"/>
    <w:rsid w:val="00F06398"/>
    <w:rsid w:val="00F11CF9"/>
    <w:rsid w:val="00F13640"/>
    <w:rsid w:val="00F5571C"/>
    <w:rsid w:val="00FA3535"/>
    <w:rsid w:val="00FC3685"/>
    <w:rsid w:val="00FE0954"/>
    <w:rsid w:val="00FF219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1257</Words>
  <Characters>717</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2024-03-26T13:01:00Z</cp:lastPrinted>
  <dcterms:created xsi:type="dcterms:W3CDTF">2024-03-26T13:33:00Z</dcterms:created>
  <dcterms:modified xsi:type="dcterms:W3CDTF">2024-03-26T13:33:00Z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